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51"/>
        <w:tblW w:w="95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58"/>
        <w:gridCol w:w="4758"/>
      </w:tblGrid>
      <w:tr w:rsidR="002D1184" w:rsidTr="00D60129">
        <w:trPr>
          <w:trHeight w:val="1395"/>
        </w:trPr>
        <w:tc>
          <w:tcPr>
            <w:tcW w:w="4758" w:type="dxa"/>
            <w:shd w:val="clear" w:color="auto" w:fill="DEEAF6" w:themeFill="accent1" w:themeFillTint="33"/>
            <w:vAlign w:val="center"/>
          </w:tcPr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>Hey, like ur post.</w:t>
            </w:r>
          </w:p>
        </w:tc>
        <w:tc>
          <w:tcPr>
            <w:tcW w:w="4758" w:type="dxa"/>
            <w:vAlign w:val="center"/>
          </w:tcPr>
          <w:p w:rsidR="002D1184" w:rsidRPr="00FB0D9B" w:rsidRDefault="002D1184" w:rsidP="00D60129">
            <w:pPr>
              <w:rPr>
                <w:rFonts w:ascii="Arial" w:hAnsi="Arial" w:cs="Arial"/>
              </w:rPr>
            </w:pPr>
          </w:p>
        </w:tc>
      </w:tr>
      <w:tr w:rsidR="002D1184" w:rsidTr="00D60129">
        <w:trPr>
          <w:trHeight w:val="1657"/>
        </w:trPr>
        <w:tc>
          <w:tcPr>
            <w:tcW w:w="4758" w:type="dxa"/>
            <w:shd w:val="clear" w:color="auto" w:fill="DEEAF6" w:themeFill="accent1" w:themeFillTint="33"/>
            <w:vAlign w:val="center"/>
          </w:tcPr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>Hi Sarah</w:t>
            </w: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 xml:space="preserve">I real like your </w:t>
            </w:r>
            <w:proofErr w:type="spellStart"/>
            <w:r w:rsidRPr="00FB0D9B">
              <w:rPr>
                <w:rFonts w:ascii="Arial" w:hAnsi="Arial" w:cs="Arial"/>
              </w:rPr>
              <w:t>refrection</w:t>
            </w:r>
            <w:proofErr w:type="spellEnd"/>
            <w:r w:rsidRPr="00FB0D9B">
              <w:rPr>
                <w:rFonts w:ascii="Arial" w:hAnsi="Arial" w:cs="Arial"/>
              </w:rPr>
              <w:t xml:space="preserve"> on the importance of small talk. </w:t>
            </w:r>
            <w:proofErr w:type="gramStart"/>
            <w:r w:rsidRPr="00FB0D9B">
              <w:rPr>
                <w:rFonts w:ascii="Arial" w:hAnsi="Arial" w:cs="Arial"/>
              </w:rPr>
              <w:t>as</w:t>
            </w:r>
            <w:proofErr w:type="gramEnd"/>
            <w:r w:rsidRPr="00FB0D9B">
              <w:rPr>
                <w:rFonts w:ascii="Arial" w:hAnsi="Arial" w:cs="Arial"/>
              </w:rPr>
              <w:t xml:space="preserve"> a newcomer if find it </w:t>
            </w:r>
            <w:proofErr w:type="spellStart"/>
            <w:r w:rsidRPr="00FB0D9B">
              <w:rPr>
                <w:rFonts w:ascii="Arial" w:hAnsi="Arial" w:cs="Arial"/>
              </w:rPr>
              <w:t>difficulty</w:t>
            </w:r>
            <w:proofErr w:type="spellEnd"/>
            <w:r w:rsidRPr="00FB0D9B">
              <w:rPr>
                <w:rFonts w:ascii="Arial" w:hAnsi="Arial" w:cs="Arial"/>
              </w:rPr>
              <w:t xml:space="preserve"> to know what to say when </w:t>
            </w:r>
            <w:proofErr w:type="spellStart"/>
            <w:r w:rsidRPr="00FB0D9B">
              <w:rPr>
                <w:rFonts w:ascii="Arial" w:hAnsi="Arial" w:cs="Arial"/>
              </w:rPr>
              <w:t>meating</w:t>
            </w:r>
            <w:proofErr w:type="spellEnd"/>
            <w:r w:rsidRPr="00FB0D9B">
              <w:rPr>
                <w:rFonts w:ascii="Arial" w:hAnsi="Arial" w:cs="Arial"/>
              </w:rPr>
              <w:t xml:space="preserve"> people. Your tips give me a lot of better ideas. </w:t>
            </w:r>
            <w:proofErr w:type="spellStart"/>
            <w:r w:rsidRPr="00FB0D9B">
              <w:rPr>
                <w:rFonts w:ascii="Arial" w:hAnsi="Arial" w:cs="Arial"/>
              </w:rPr>
              <w:t>Wich</w:t>
            </w:r>
            <w:proofErr w:type="spellEnd"/>
            <w:r w:rsidRPr="00FB0D9B">
              <w:rPr>
                <w:rFonts w:ascii="Arial" w:hAnsi="Arial" w:cs="Arial"/>
              </w:rPr>
              <w:t xml:space="preserve"> tip is most important work?</w:t>
            </w: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  <w:proofErr w:type="spellStart"/>
            <w:r w:rsidRPr="00FB0D9B">
              <w:rPr>
                <w:rFonts w:ascii="Arial" w:hAnsi="Arial" w:cs="Arial"/>
              </w:rPr>
              <w:t>Thank</w:t>
            </w:r>
            <w:proofErr w:type="spellEnd"/>
            <w:r w:rsidRPr="00FB0D9B">
              <w:rPr>
                <w:rFonts w:ascii="Arial" w:hAnsi="Arial" w:cs="Arial"/>
              </w:rPr>
              <w:t xml:space="preserve"> for sharing!</w:t>
            </w: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>Janet</w:t>
            </w:r>
          </w:p>
        </w:tc>
        <w:tc>
          <w:tcPr>
            <w:tcW w:w="4758" w:type="dxa"/>
            <w:vAlign w:val="center"/>
          </w:tcPr>
          <w:p w:rsidR="002D1184" w:rsidRPr="00FB0D9B" w:rsidRDefault="002D1184" w:rsidP="00D60129">
            <w:pPr>
              <w:rPr>
                <w:rFonts w:ascii="Arial" w:hAnsi="Arial" w:cs="Arial"/>
              </w:rPr>
            </w:pPr>
          </w:p>
        </w:tc>
      </w:tr>
      <w:tr w:rsidR="002D1184" w:rsidTr="00D60129">
        <w:trPr>
          <w:trHeight w:val="1657"/>
        </w:trPr>
        <w:tc>
          <w:tcPr>
            <w:tcW w:w="4758" w:type="dxa"/>
            <w:shd w:val="clear" w:color="auto" w:fill="DEEAF6" w:themeFill="accent1" w:themeFillTint="33"/>
            <w:vAlign w:val="center"/>
          </w:tcPr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>I also live in Edmonton! My phone number is (780) 456-9876. Phone me up!</w:t>
            </w: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>Billy</w:t>
            </w:r>
          </w:p>
        </w:tc>
        <w:tc>
          <w:tcPr>
            <w:tcW w:w="4758" w:type="dxa"/>
            <w:vAlign w:val="center"/>
          </w:tcPr>
          <w:p w:rsidR="002D1184" w:rsidRPr="00FB0D9B" w:rsidRDefault="002D1184" w:rsidP="00D60129">
            <w:pPr>
              <w:rPr>
                <w:rFonts w:ascii="Arial" w:hAnsi="Arial" w:cs="Arial"/>
              </w:rPr>
            </w:pPr>
          </w:p>
        </w:tc>
      </w:tr>
      <w:tr w:rsidR="002D1184" w:rsidTr="00D60129">
        <w:trPr>
          <w:trHeight w:val="1657"/>
        </w:trPr>
        <w:tc>
          <w:tcPr>
            <w:tcW w:w="4758" w:type="dxa"/>
            <w:shd w:val="clear" w:color="auto" w:fill="DEEAF6" w:themeFill="accent1" w:themeFillTint="33"/>
            <w:vAlign w:val="center"/>
          </w:tcPr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>Dear William,</w:t>
            </w: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>I enjoyed learning about the degrees of formality in conversation. Last week my family and I went to a fundraiser. I wore a formal suit. It was my first time to such an event in Canada. I had a great time and hope to go again next year.</w:t>
            </w: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>Bob</w:t>
            </w:r>
          </w:p>
        </w:tc>
        <w:tc>
          <w:tcPr>
            <w:tcW w:w="4758" w:type="dxa"/>
            <w:vAlign w:val="center"/>
          </w:tcPr>
          <w:p w:rsidR="002D1184" w:rsidRPr="00E3233C" w:rsidRDefault="002D1184" w:rsidP="00D601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184" w:rsidTr="00D60129">
        <w:trPr>
          <w:trHeight w:val="2592"/>
        </w:trPr>
        <w:tc>
          <w:tcPr>
            <w:tcW w:w="4758" w:type="dxa"/>
            <w:shd w:val="clear" w:color="auto" w:fill="DEEAF6" w:themeFill="accent1" w:themeFillTint="33"/>
            <w:vAlign w:val="center"/>
          </w:tcPr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 xml:space="preserve">Hi </w:t>
            </w:r>
            <w:r>
              <w:rPr>
                <w:rFonts w:ascii="Arial" w:hAnsi="Arial" w:cs="Arial"/>
              </w:rPr>
              <w:t>Janet</w:t>
            </w:r>
            <w:r w:rsidRPr="00FB0D9B">
              <w:rPr>
                <w:rFonts w:ascii="Arial" w:hAnsi="Arial" w:cs="Arial"/>
              </w:rPr>
              <w:t>,</w:t>
            </w: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>I really like your reflection on the importance of small talk. As a newcomer, I find it difficult to know what to say when meeting people. Your tips are extremely useful and gave me a lot of good ideas. Which tip do you think is most important at work?</w:t>
            </w: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>Thank you for sharing!</w:t>
            </w:r>
          </w:p>
          <w:p w:rsidR="002D1184" w:rsidRPr="00FB0D9B" w:rsidRDefault="002D1184" w:rsidP="00D60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4758" w:type="dxa"/>
            <w:vAlign w:val="center"/>
          </w:tcPr>
          <w:p w:rsidR="002D1184" w:rsidRPr="00E3233C" w:rsidRDefault="002D1184" w:rsidP="00D601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184" w:rsidTr="00D60129">
        <w:trPr>
          <w:trHeight w:val="1657"/>
        </w:trPr>
        <w:tc>
          <w:tcPr>
            <w:tcW w:w="4758" w:type="dxa"/>
            <w:shd w:val="clear" w:color="auto" w:fill="DEEAF6" w:themeFill="accent1" w:themeFillTint="33"/>
            <w:vAlign w:val="center"/>
          </w:tcPr>
          <w:p w:rsidR="002D1184" w:rsidRPr="00FB0D9B" w:rsidRDefault="002D1184" w:rsidP="00D60129">
            <w:pPr>
              <w:rPr>
                <w:rFonts w:ascii="Arial" w:hAnsi="Arial" w:cs="Arial"/>
              </w:rPr>
            </w:pPr>
            <w:r w:rsidRPr="00FB0D9B">
              <w:rPr>
                <w:rFonts w:ascii="Arial" w:hAnsi="Arial" w:cs="Arial"/>
              </w:rPr>
              <w:t xml:space="preserve">I think u have 2 B careful when posting. Never give any personal info. If u r asked, just ignore or delete the comment </w:t>
            </w:r>
            <w:r w:rsidRPr="00FB0D9B">
              <w:rPr>
                <w:rFonts w:ascii="Arial" w:hAnsi="Arial" w:cs="Arial"/>
              </w:rPr>
              <w:sym w:font="Wingdings" w:char="F04A"/>
            </w:r>
            <w:r w:rsidRPr="00FB0D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8" w:type="dxa"/>
            <w:vAlign w:val="center"/>
          </w:tcPr>
          <w:p w:rsidR="002D1184" w:rsidRPr="00E3233C" w:rsidRDefault="002D1184" w:rsidP="00D601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1F2" w:rsidRPr="002D1184" w:rsidRDefault="008C3F72">
      <w:pPr>
        <w:rPr>
          <w:rFonts w:ascii="Arial" w:hAnsi="Arial" w:cs="Arial"/>
        </w:rPr>
      </w:pPr>
      <w:r w:rsidRPr="002D1184">
        <w:rPr>
          <w:rFonts w:ascii="Arial" w:hAnsi="Arial" w:cs="Arial"/>
        </w:rPr>
        <w:t xml:space="preserve">Commenting is an important part of blogging. It allows conversations to start, connections between others, and the opportunity for authentic feedback and communication. The following are sample comments. </w:t>
      </w:r>
      <w:r w:rsidR="00F72BE5" w:rsidRPr="002D1184">
        <w:rPr>
          <w:rFonts w:ascii="Arial" w:hAnsi="Arial" w:cs="Arial"/>
        </w:rPr>
        <w:t>Decide whether correction</w:t>
      </w:r>
      <w:r w:rsidR="002D1184">
        <w:rPr>
          <w:rFonts w:ascii="Arial" w:hAnsi="Arial" w:cs="Arial"/>
        </w:rPr>
        <w:t>s are needed</w:t>
      </w:r>
      <w:r w:rsidR="00F72BE5" w:rsidRPr="002D1184">
        <w:rPr>
          <w:rFonts w:ascii="Arial" w:hAnsi="Arial" w:cs="Arial"/>
        </w:rPr>
        <w:t xml:space="preserve"> b</w:t>
      </w:r>
      <w:r w:rsidRPr="002D1184">
        <w:rPr>
          <w:rFonts w:ascii="Arial" w:hAnsi="Arial" w:cs="Arial"/>
        </w:rPr>
        <w:t>ased on our blogging guidelines</w:t>
      </w:r>
      <w:r w:rsidR="00F72BE5" w:rsidRPr="002D1184">
        <w:rPr>
          <w:rFonts w:ascii="Arial" w:hAnsi="Arial" w:cs="Arial"/>
        </w:rPr>
        <w:t xml:space="preserve">. If so, please rewrite </w:t>
      </w:r>
      <w:r w:rsidR="00BE0DCF">
        <w:rPr>
          <w:rFonts w:ascii="Arial" w:hAnsi="Arial" w:cs="Arial"/>
        </w:rPr>
        <w:t>in t</w:t>
      </w:r>
      <w:r w:rsidR="00F72BE5" w:rsidRPr="002D1184">
        <w:rPr>
          <w:rFonts w:ascii="Arial" w:hAnsi="Arial" w:cs="Arial"/>
        </w:rPr>
        <w:t>he space</w:t>
      </w:r>
      <w:r w:rsidR="00BE0DCF">
        <w:rPr>
          <w:rFonts w:ascii="Arial" w:hAnsi="Arial" w:cs="Arial"/>
        </w:rPr>
        <w:t>s provided</w:t>
      </w:r>
      <w:r w:rsidR="002D1184" w:rsidRPr="002D1184">
        <w:rPr>
          <w:rFonts w:ascii="Arial" w:hAnsi="Arial" w:cs="Arial"/>
        </w:rPr>
        <w:t>.</w:t>
      </w:r>
      <w:bookmarkStart w:id="0" w:name="_GoBack"/>
      <w:bookmarkEnd w:id="0"/>
    </w:p>
    <w:sectPr w:rsidR="002A01F2" w:rsidRPr="002D11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97" w:rsidRDefault="00A21297" w:rsidP="00F72BE5">
      <w:pPr>
        <w:spacing w:after="0" w:line="240" w:lineRule="auto"/>
      </w:pPr>
      <w:r>
        <w:separator/>
      </w:r>
    </w:p>
  </w:endnote>
  <w:endnote w:type="continuationSeparator" w:id="0">
    <w:p w:rsidR="00A21297" w:rsidRDefault="00A21297" w:rsidP="00F7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97" w:rsidRDefault="00A21297" w:rsidP="00F72BE5">
      <w:pPr>
        <w:spacing w:after="0" w:line="240" w:lineRule="auto"/>
      </w:pPr>
      <w:r>
        <w:separator/>
      </w:r>
    </w:p>
  </w:footnote>
  <w:footnote w:type="continuationSeparator" w:id="0">
    <w:p w:rsidR="00A21297" w:rsidRDefault="00A21297" w:rsidP="00F7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E5" w:rsidRPr="002D1184" w:rsidRDefault="00F72BE5">
    <w:pPr>
      <w:pStyle w:val="Header"/>
      <w:rPr>
        <w:rFonts w:ascii="Arial" w:hAnsi="Arial" w:cs="Arial"/>
        <w:b/>
        <w:sz w:val="28"/>
        <w:szCs w:val="28"/>
        <w:lang w:val="en-CA"/>
      </w:rPr>
    </w:pPr>
    <w:r w:rsidRPr="002D1184">
      <w:rPr>
        <w:rFonts w:ascii="Arial" w:hAnsi="Arial" w:cs="Arial"/>
        <w:b/>
        <w:sz w:val="28"/>
        <w:szCs w:val="28"/>
        <w:lang w:val="en-CA"/>
      </w:rPr>
      <w:t>Comment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6D"/>
    <w:rsid w:val="002A01F2"/>
    <w:rsid w:val="002D1184"/>
    <w:rsid w:val="00525356"/>
    <w:rsid w:val="008C3F72"/>
    <w:rsid w:val="00A21297"/>
    <w:rsid w:val="00B43F6D"/>
    <w:rsid w:val="00BE0DCF"/>
    <w:rsid w:val="00D60129"/>
    <w:rsid w:val="00E3233C"/>
    <w:rsid w:val="00F72BE5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E5"/>
  </w:style>
  <w:style w:type="paragraph" w:styleId="Footer">
    <w:name w:val="footer"/>
    <w:basedOn w:val="Normal"/>
    <w:link w:val="FooterChar"/>
    <w:uiPriority w:val="99"/>
    <w:unhideWhenUsed/>
    <w:rsid w:val="00F7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E5"/>
  </w:style>
  <w:style w:type="paragraph" w:styleId="Footer">
    <w:name w:val="footer"/>
    <w:basedOn w:val="Normal"/>
    <w:link w:val="FooterChar"/>
    <w:uiPriority w:val="99"/>
    <w:unhideWhenUsed/>
    <w:rsid w:val="00F7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Shebansky</dc:creator>
  <cp:lastModifiedBy>William J. Shebansky</cp:lastModifiedBy>
  <cp:revision>2</cp:revision>
  <dcterms:created xsi:type="dcterms:W3CDTF">2015-02-23T06:25:00Z</dcterms:created>
  <dcterms:modified xsi:type="dcterms:W3CDTF">2015-02-23T07:35:00Z</dcterms:modified>
</cp:coreProperties>
</file>